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350"/>
        <w:gridCol w:w="767"/>
        <w:gridCol w:w="143"/>
        <w:gridCol w:w="1003"/>
        <w:gridCol w:w="938"/>
        <w:gridCol w:w="319"/>
        <w:gridCol w:w="1735"/>
        <w:gridCol w:w="160"/>
        <w:gridCol w:w="477"/>
        <w:gridCol w:w="3966"/>
      </w:tblGrid>
      <w:tr w:rsidR="000216AB" w:rsidRPr="005E671A" w:rsidTr="007A470F">
        <w:trPr>
          <w:trHeight w:val="227"/>
        </w:trPr>
        <w:tc>
          <w:tcPr>
            <w:tcW w:w="4152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6338" w:type="dxa"/>
            <w:gridSpan w:val="4"/>
            <w:vAlign w:val="center"/>
          </w:tcPr>
          <w:p w:rsidR="000216AB" w:rsidRPr="00772AD2" w:rsidRDefault="00772AD2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Danijela Tiosavljević</w:t>
            </w:r>
          </w:p>
        </w:tc>
      </w:tr>
      <w:tr w:rsidR="000216AB" w:rsidRPr="005E671A" w:rsidTr="007A470F">
        <w:trPr>
          <w:trHeight w:val="227"/>
        </w:trPr>
        <w:tc>
          <w:tcPr>
            <w:tcW w:w="4152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6338" w:type="dxa"/>
            <w:gridSpan w:val="4"/>
            <w:vAlign w:val="center"/>
          </w:tcPr>
          <w:p w:rsidR="000216AB" w:rsidRPr="00772AD2" w:rsidRDefault="00772AD2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Docent</w:t>
            </w:r>
          </w:p>
        </w:tc>
      </w:tr>
      <w:tr w:rsidR="000216AB" w:rsidRPr="005E671A" w:rsidTr="007A470F">
        <w:trPr>
          <w:trHeight w:val="227"/>
        </w:trPr>
        <w:tc>
          <w:tcPr>
            <w:tcW w:w="4152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6338" w:type="dxa"/>
            <w:gridSpan w:val="4"/>
            <w:vAlign w:val="center"/>
          </w:tcPr>
          <w:p w:rsidR="000216AB" w:rsidRDefault="00772AD2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Medicinski fakultet Univerziteta u Beogradu,</w:t>
            </w:r>
            <w:r w:rsidR="00E8344B">
              <w:rPr>
                <w:lang/>
              </w:rPr>
              <w:t xml:space="preserve"> od 2000.god.</w:t>
            </w:r>
            <w:r w:rsidR="0062312F">
              <w:rPr>
                <w:lang/>
              </w:rPr>
              <w:t>;</w:t>
            </w:r>
          </w:p>
          <w:p w:rsidR="00E8344B" w:rsidRPr="00772AD2" w:rsidRDefault="00E8344B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Klinika za psihijatriju KCS, od 2000.god.</w:t>
            </w:r>
          </w:p>
        </w:tc>
      </w:tr>
      <w:tr w:rsidR="000216AB" w:rsidRPr="005E671A" w:rsidTr="007A470F">
        <w:trPr>
          <w:trHeight w:val="227"/>
        </w:trPr>
        <w:tc>
          <w:tcPr>
            <w:tcW w:w="4152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6338" w:type="dxa"/>
            <w:gridSpan w:val="4"/>
            <w:vAlign w:val="center"/>
          </w:tcPr>
          <w:p w:rsidR="00B76B78" w:rsidRDefault="00772AD2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 xml:space="preserve">Medicina i društvo, Katedra </w:t>
            </w:r>
            <w:r w:rsidR="00E8344B">
              <w:rPr>
                <w:lang/>
              </w:rPr>
              <w:t>humanističkih nauka</w:t>
            </w:r>
            <w:r w:rsidR="00853BDB">
              <w:rPr>
                <w:lang/>
              </w:rPr>
              <w:t xml:space="preserve"> –</w:t>
            </w:r>
            <w:r w:rsidR="00D64594">
              <w:rPr>
                <w:lang/>
              </w:rPr>
              <w:t xml:space="preserve"> </w:t>
            </w:r>
            <w:r w:rsidR="008A6759">
              <w:rPr>
                <w:lang/>
              </w:rPr>
              <w:t>m</w:t>
            </w:r>
            <w:r w:rsidR="00D64594">
              <w:rPr>
                <w:lang/>
              </w:rPr>
              <w:t>edicinska etika,</w:t>
            </w:r>
          </w:p>
          <w:p w:rsidR="000216AB" w:rsidRDefault="008A6759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b</w:t>
            </w:r>
            <w:r w:rsidR="00853BDB">
              <w:rPr>
                <w:lang/>
              </w:rPr>
              <w:t>ioetika</w:t>
            </w:r>
            <w:r w:rsidR="00D64594">
              <w:rPr>
                <w:lang/>
              </w:rPr>
              <w:t>;</w:t>
            </w:r>
            <w:r w:rsidR="00853BDB">
              <w:rPr>
                <w:lang/>
              </w:rPr>
              <w:t xml:space="preserve"> </w:t>
            </w:r>
          </w:p>
          <w:p w:rsidR="0062312F" w:rsidRPr="00772AD2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Specijalista psihijatrije – nepsihotični poremećaji</w:t>
            </w:r>
            <w:r w:rsidR="00853BDB">
              <w:rPr>
                <w:lang/>
              </w:rPr>
              <w:t>, seksologija</w:t>
            </w:r>
          </w:p>
        </w:tc>
      </w:tr>
      <w:tr w:rsidR="000216AB" w:rsidRPr="005E671A" w:rsidTr="007A470F">
        <w:trPr>
          <w:trHeight w:val="227"/>
        </w:trPr>
        <w:tc>
          <w:tcPr>
            <w:tcW w:w="10490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0216AB" w:rsidRPr="005E671A" w:rsidTr="007A470F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3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29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3966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0216AB" w:rsidRPr="005E671A" w:rsidTr="007A470F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3" w:type="dxa"/>
            <w:vAlign w:val="center"/>
          </w:tcPr>
          <w:p w:rsidR="000216AB" w:rsidRPr="0062312F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2017.</w:t>
            </w:r>
          </w:p>
        </w:tc>
        <w:tc>
          <w:tcPr>
            <w:tcW w:w="3629" w:type="dxa"/>
            <w:gridSpan w:val="5"/>
            <w:shd w:val="clear" w:color="auto" w:fill="auto"/>
            <w:vAlign w:val="center"/>
          </w:tcPr>
          <w:p w:rsidR="000216AB" w:rsidRPr="0062312F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 xml:space="preserve">Medicinski fakultet </w:t>
            </w:r>
            <w:r w:rsidR="00601F14">
              <w:rPr>
                <w:lang/>
              </w:rPr>
              <w:t xml:space="preserve">Univerziteta </w:t>
            </w:r>
            <w:r>
              <w:rPr>
                <w:lang/>
              </w:rPr>
              <w:t>u Beogradu</w:t>
            </w:r>
          </w:p>
        </w:tc>
        <w:tc>
          <w:tcPr>
            <w:tcW w:w="3966" w:type="dxa"/>
            <w:vAlign w:val="center"/>
          </w:tcPr>
          <w:p w:rsidR="000216AB" w:rsidRPr="0062312F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Medicina i društvo, Katedra humanističkih nauka</w:t>
            </w:r>
          </w:p>
        </w:tc>
      </w:tr>
      <w:tr w:rsidR="000216AB" w:rsidRPr="005E671A" w:rsidTr="007A470F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3" w:type="dxa"/>
            <w:vAlign w:val="center"/>
          </w:tcPr>
          <w:p w:rsidR="000216AB" w:rsidRPr="0062312F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2016.</w:t>
            </w:r>
          </w:p>
        </w:tc>
        <w:tc>
          <w:tcPr>
            <w:tcW w:w="3629" w:type="dxa"/>
            <w:gridSpan w:val="5"/>
            <w:shd w:val="clear" w:color="auto" w:fill="auto"/>
            <w:vAlign w:val="center"/>
          </w:tcPr>
          <w:p w:rsidR="000216AB" w:rsidRPr="0062312F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 xml:space="preserve">Medicinski fakultet </w:t>
            </w:r>
            <w:r w:rsidR="00853BDB">
              <w:rPr>
                <w:lang/>
              </w:rPr>
              <w:t xml:space="preserve">Univerziteta </w:t>
            </w:r>
            <w:r>
              <w:rPr>
                <w:lang/>
              </w:rPr>
              <w:t>u Beogradu</w:t>
            </w:r>
          </w:p>
        </w:tc>
        <w:tc>
          <w:tcPr>
            <w:tcW w:w="3966" w:type="dxa"/>
            <w:vAlign w:val="center"/>
          </w:tcPr>
          <w:p w:rsidR="000216AB" w:rsidRPr="0062312F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Dimenzije ličnosti po Ajzenk-u i nivo zrelosti žena koje se bave prostitucijom</w:t>
            </w:r>
          </w:p>
        </w:tc>
      </w:tr>
      <w:tr w:rsidR="000216AB" w:rsidRPr="005E671A" w:rsidTr="007A470F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3" w:type="dxa"/>
            <w:vAlign w:val="center"/>
          </w:tcPr>
          <w:p w:rsidR="000216AB" w:rsidRPr="0062312F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2006.</w:t>
            </w:r>
          </w:p>
        </w:tc>
        <w:tc>
          <w:tcPr>
            <w:tcW w:w="3629" w:type="dxa"/>
            <w:gridSpan w:val="5"/>
            <w:shd w:val="clear" w:color="auto" w:fill="auto"/>
            <w:vAlign w:val="center"/>
          </w:tcPr>
          <w:p w:rsidR="000216AB" w:rsidRPr="0062312F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Klinika za psihijatriju KCS</w:t>
            </w:r>
          </w:p>
        </w:tc>
        <w:tc>
          <w:tcPr>
            <w:tcW w:w="3966" w:type="dxa"/>
            <w:vAlign w:val="center"/>
          </w:tcPr>
          <w:p w:rsidR="000216AB" w:rsidRPr="0062312F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Psihijatrija</w:t>
            </w:r>
          </w:p>
        </w:tc>
      </w:tr>
      <w:tr w:rsidR="000216AB" w:rsidRPr="005E671A" w:rsidTr="007A470F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3" w:type="dxa"/>
            <w:vAlign w:val="center"/>
          </w:tcPr>
          <w:p w:rsidR="000216AB" w:rsidRPr="0062312F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2008.</w:t>
            </w:r>
          </w:p>
        </w:tc>
        <w:tc>
          <w:tcPr>
            <w:tcW w:w="3629" w:type="dxa"/>
            <w:gridSpan w:val="5"/>
            <w:shd w:val="clear" w:color="auto" w:fill="auto"/>
            <w:vAlign w:val="center"/>
          </w:tcPr>
          <w:p w:rsidR="000216AB" w:rsidRPr="0062312F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 xml:space="preserve">Medicinski fakultet </w:t>
            </w:r>
            <w:r w:rsidR="00601F14">
              <w:rPr>
                <w:lang/>
              </w:rPr>
              <w:t>Univerziteta u</w:t>
            </w:r>
            <w:r>
              <w:rPr>
                <w:lang/>
              </w:rPr>
              <w:t xml:space="preserve"> Beogradu</w:t>
            </w:r>
          </w:p>
        </w:tc>
        <w:tc>
          <w:tcPr>
            <w:tcW w:w="3966" w:type="dxa"/>
            <w:vAlign w:val="center"/>
          </w:tcPr>
          <w:p w:rsidR="000216AB" w:rsidRPr="005E671A" w:rsidRDefault="0062312F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/>
              </w:rPr>
              <w:t>Adaptivne funkcije Ega i seksualnost žena koje se bave prostitucijom</w:t>
            </w:r>
          </w:p>
        </w:tc>
      </w:tr>
      <w:tr w:rsidR="000216AB" w:rsidRPr="005E671A" w:rsidTr="007A470F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3" w:type="dxa"/>
            <w:vAlign w:val="center"/>
          </w:tcPr>
          <w:p w:rsidR="000216AB" w:rsidRPr="0062312F" w:rsidRDefault="0062312F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1999.</w:t>
            </w:r>
          </w:p>
        </w:tc>
        <w:tc>
          <w:tcPr>
            <w:tcW w:w="3629" w:type="dxa"/>
            <w:gridSpan w:val="5"/>
            <w:shd w:val="clear" w:color="auto" w:fill="auto"/>
            <w:vAlign w:val="center"/>
          </w:tcPr>
          <w:p w:rsidR="000216AB" w:rsidRPr="00853BDB" w:rsidRDefault="00853BDB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Medicinski fakultet</w:t>
            </w:r>
            <w:r w:rsidR="0087064D">
              <w:rPr>
                <w:lang/>
              </w:rPr>
              <w:t xml:space="preserve"> </w:t>
            </w:r>
            <w:r w:rsidR="00601F14">
              <w:rPr>
                <w:lang/>
              </w:rPr>
              <w:t xml:space="preserve">Univerziteta </w:t>
            </w:r>
            <w:r>
              <w:rPr>
                <w:lang/>
              </w:rPr>
              <w:t>u Beogradu</w:t>
            </w:r>
          </w:p>
        </w:tc>
        <w:tc>
          <w:tcPr>
            <w:tcW w:w="3966" w:type="dxa"/>
            <w:vAlign w:val="center"/>
          </w:tcPr>
          <w:p w:rsidR="000216AB" w:rsidRPr="00853BDB" w:rsidRDefault="00853BDB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Prosečna ocena 9,57</w:t>
            </w:r>
          </w:p>
        </w:tc>
      </w:tr>
      <w:tr w:rsidR="000216AB" w:rsidRPr="005E671A" w:rsidTr="007A470F">
        <w:trPr>
          <w:trHeight w:val="227"/>
        </w:trPr>
        <w:tc>
          <w:tcPr>
            <w:tcW w:w="10490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0216AB" w:rsidRPr="005E671A" w:rsidTr="007A470F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15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4443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0216AB" w:rsidRPr="005E671A" w:rsidTr="007A470F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15" w:type="dxa"/>
            <w:gridSpan w:val="8"/>
            <w:vAlign w:val="center"/>
          </w:tcPr>
          <w:p w:rsidR="000216AB" w:rsidRPr="00853BDB" w:rsidRDefault="00853BDB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Medicina i društvo-medicins</w:t>
            </w:r>
            <w:r w:rsidR="00D222D5">
              <w:rPr>
                <w:lang/>
              </w:rPr>
              <w:t>ka etika</w:t>
            </w:r>
            <w:r>
              <w:rPr>
                <w:lang/>
              </w:rPr>
              <w:t xml:space="preserve">, </w:t>
            </w:r>
            <w:r w:rsidR="00D222D5">
              <w:rPr>
                <w:lang/>
              </w:rPr>
              <w:t>medicinska sociologija</w:t>
            </w:r>
          </w:p>
        </w:tc>
        <w:tc>
          <w:tcPr>
            <w:tcW w:w="4443" w:type="dxa"/>
            <w:gridSpan w:val="2"/>
            <w:shd w:val="clear" w:color="auto" w:fill="auto"/>
            <w:vAlign w:val="center"/>
          </w:tcPr>
          <w:p w:rsidR="000216AB" w:rsidRPr="00853BDB" w:rsidRDefault="00853BDB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osnovni predmet-osnovne studije</w:t>
            </w:r>
          </w:p>
        </w:tc>
      </w:tr>
      <w:tr w:rsidR="000216AB" w:rsidRPr="005E671A" w:rsidTr="007A470F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415" w:type="dxa"/>
            <w:gridSpan w:val="8"/>
            <w:vAlign w:val="center"/>
          </w:tcPr>
          <w:p w:rsidR="000216AB" w:rsidRPr="00853BDB" w:rsidRDefault="00853BDB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Uvod u nauku</w:t>
            </w:r>
          </w:p>
        </w:tc>
        <w:tc>
          <w:tcPr>
            <w:tcW w:w="4443" w:type="dxa"/>
            <w:gridSpan w:val="2"/>
            <w:shd w:val="clear" w:color="auto" w:fill="auto"/>
            <w:vAlign w:val="center"/>
          </w:tcPr>
          <w:p w:rsidR="000216AB" w:rsidRPr="00853BDB" w:rsidRDefault="00853BDB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izborni predmet- osnovne studije</w:t>
            </w:r>
          </w:p>
        </w:tc>
      </w:tr>
      <w:tr w:rsidR="000216AB" w:rsidRPr="005E671A" w:rsidTr="007A470F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5415" w:type="dxa"/>
            <w:gridSpan w:val="8"/>
            <w:vAlign w:val="center"/>
          </w:tcPr>
          <w:p w:rsidR="000216AB" w:rsidRPr="00853BDB" w:rsidRDefault="00853BDB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Istorija medicine</w:t>
            </w:r>
          </w:p>
        </w:tc>
        <w:tc>
          <w:tcPr>
            <w:tcW w:w="4443" w:type="dxa"/>
            <w:gridSpan w:val="2"/>
            <w:shd w:val="clear" w:color="auto" w:fill="auto"/>
            <w:vAlign w:val="center"/>
          </w:tcPr>
          <w:p w:rsidR="000216AB" w:rsidRPr="005E671A" w:rsidRDefault="00853BD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/>
              </w:rPr>
              <w:t>izborni predmet- osnovne studije</w:t>
            </w:r>
          </w:p>
        </w:tc>
      </w:tr>
      <w:tr w:rsidR="000216AB" w:rsidRPr="005E671A" w:rsidTr="007A470F">
        <w:trPr>
          <w:trHeight w:val="227"/>
        </w:trPr>
        <w:tc>
          <w:tcPr>
            <w:tcW w:w="632" w:type="dxa"/>
            <w:vAlign w:val="center"/>
          </w:tcPr>
          <w:p w:rsidR="000216AB" w:rsidRPr="00853BDB" w:rsidRDefault="00853BDB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4.</w:t>
            </w:r>
          </w:p>
        </w:tc>
        <w:tc>
          <w:tcPr>
            <w:tcW w:w="5415" w:type="dxa"/>
            <w:gridSpan w:val="8"/>
            <w:vAlign w:val="center"/>
          </w:tcPr>
          <w:p w:rsidR="000216AB" w:rsidRPr="00853BDB" w:rsidRDefault="00853BDB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Stanovništvo, ekologija i medicina</w:t>
            </w:r>
          </w:p>
        </w:tc>
        <w:tc>
          <w:tcPr>
            <w:tcW w:w="4443" w:type="dxa"/>
            <w:gridSpan w:val="2"/>
            <w:shd w:val="clear" w:color="auto" w:fill="auto"/>
            <w:vAlign w:val="center"/>
          </w:tcPr>
          <w:p w:rsidR="000216AB" w:rsidRPr="005E671A" w:rsidRDefault="00853BD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/>
              </w:rPr>
              <w:t>izborni predmet- osnovne studije</w:t>
            </w:r>
          </w:p>
        </w:tc>
      </w:tr>
      <w:tr w:rsidR="000216AB" w:rsidRPr="005E671A" w:rsidTr="007A470F">
        <w:trPr>
          <w:trHeight w:val="227"/>
        </w:trPr>
        <w:tc>
          <w:tcPr>
            <w:tcW w:w="632" w:type="dxa"/>
            <w:vAlign w:val="center"/>
          </w:tcPr>
          <w:p w:rsidR="00136872" w:rsidRPr="00853BDB" w:rsidRDefault="00853BDB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5.</w:t>
            </w:r>
          </w:p>
        </w:tc>
        <w:tc>
          <w:tcPr>
            <w:tcW w:w="5415" w:type="dxa"/>
            <w:gridSpan w:val="8"/>
            <w:vAlign w:val="center"/>
          </w:tcPr>
          <w:p w:rsidR="0087064D" w:rsidRPr="00853BDB" w:rsidRDefault="00853BDB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Komunikacija u medicini</w:t>
            </w:r>
          </w:p>
        </w:tc>
        <w:tc>
          <w:tcPr>
            <w:tcW w:w="4443" w:type="dxa"/>
            <w:gridSpan w:val="2"/>
            <w:shd w:val="clear" w:color="auto" w:fill="auto"/>
            <w:vAlign w:val="center"/>
          </w:tcPr>
          <w:p w:rsidR="000216AB" w:rsidRPr="005E671A" w:rsidRDefault="00853BD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/>
              </w:rPr>
              <w:t>izborni predmet- osnovne studije</w:t>
            </w:r>
          </w:p>
        </w:tc>
      </w:tr>
      <w:tr w:rsidR="0087064D" w:rsidRPr="005E671A" w:rsidTr="007A470F">
        <w:trPr>
          <w:trHeight w:val="227"/>
        </w:trPr>
        <w:tc>
          <w:tcPr>
            <w:tcW w:w="632" w:type="dxa"/>
            <w:vAlign w:val="center"/>
          </w:tcPr>
          <w:p w:rsidR="0087064D" w:rsidRDefault="00553706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6.</w:t>
            </w:r>
          </w:p>
        </w:tc>
        <w:tc>
          <w:tcPr>
            <w:tcW w:w="5415" w:type="dxa"/>
            <w:gridSpan w:val="8"/>
            <w:vAlign w:val="center"/>
          </w:tcPr>
          <w:p w:rsidR="0087064D" w:rsidRDefault="00553706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Medicina, sport, bioetika</w:t>
            </w:r>
          </w:p>
        </w:tc>
        <w:tc>
          <w:tcPr>
            <w:tcW w:w="4443" w:type="dxa"/>
            <w:gridSpan w:val="2"/>
            <w:shd w:val="clear" w:color="auto" w:fill="auto"/>
            <w:vAlign w:val="center"/>
          </w:tcPr>
          <w:p w:rsidR="0087064D" w:rsidRDefault="00553706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izborni predmet- osnovne studije</w:t>
            </w:r>
          </w:p>
        </w:tc>
      </w:tr>
      <w:tr w:rsidR="0087064D" w:rsidRPr="005E671A" w:rsidTr="007A470F">
        <w:trPr>
          <w:trHeight w:val="227"/>
        </w:trPr>
        <w:tc>
          <w:tcPr>
            <w:tcW w:w="632" w:type="dxa"/>
            <w:vAlign w:val="center"/>
          </w:tcPr>
          <w:p w:rsidR="0087064D" w:rsidRDefault="00553706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7.</w:t>
            </w:r>
          </w:p>
        </w:tc>
        <w:tc>
          <w:tcPr>
            <w:tcW w:w="5415" w:type="dxa"/>
            <w:gridSpan w:val="8"/>
            <w:vAlign w:val="center"/>
          </w:tcPr>
          <w:p w:rsidR="0087064D" w:rsidRDefault="00553706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Bioetika III</w:t>
            </w:r>
          </w:p>
        </w:tc>
        <w:tc>
          <w:tcPr>
            <w:tcW w:w="4443" w:type="dxa"/>
            <w:gridSpan w:val="2"/>
            <w:shd w:val="clear" w:color="auto" w:fill="auto"/>
            <w:vAlign w:val="center"/>
          </w:tcPr>
          <w:p w:rsidR="0087064D" w:rsidRDefault="00553706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izborni predmet- osnovne studije</w:t>
            </w:r>
          </w:p>
        </w:tc>
      </w:tr>
      <w:tr w:rsidR="0087064D" w:rsidRPr="005E671A" w:rsidTr="007A470F">
        <w:trPr>
          <w:trHeight w:val="227"/>
        </w:trPr>
        <w:tc>
          <w:tcPr>
            <w:tcW w:w="632" w:type="dxa"/>
            <w:vAlign w:val="center"/>
          </w:tcPr>
          <w:p w:rsidR="0087064D" w:rsidRDefault="00553706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8.</w:t>
            </w:r>
          </w:p>
        </w:tc>
        <w:tc>
          <w:tcPr>
            <w:tcW w:w="5415" w:type="dxa"/>
            <w:gridSpan w:val="8"/>
            <w:vAlign w:val="center"/>
          </w:tcPr>
          <w:p w:rsidR="0087064D" w:rsidRDefault="00553706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Bioetika IV</w:t>
            </w:r>
          </w:p>
        </w:tc>
        <w:tc>
          <w:tcPr>
            <w:tcW w:w="4443" w:type="dxa"/>
            <w:gridSpan w:val="2"/>
            <w:shd w:val="clear" w:color="auto" w:fill="auto"/>
            <w:vAlign w:val="center"/>
          </w:tcPr>
          <w:p w:rsidR="0087064D" w:rsidRDefault="00553706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izborni predmet- osnovne studije</w:t>
            </w:r>
          </w:p>
        </w:tc>
      </w:tr>
      <w:tr w:rsidR="0087064D" w:rsidRPr="005E671A" w:rsidTr="007A470F">
        <w:trPr>
          <w:trHeight w:val="227"/>
        </w:trPr>
        <w:tc>
          <w:tcPr>
            <w:tcW w:w="632" w:type="dxa"/>
            <w:vAlign w:val="center"/>
          </w:tcPr>
          <w:p w:rsidR="0087064D" w:rsidRDefault="00553706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9.</w:t>
            </w:r>
          </w:p>
        </w:tc>
        <w:tc>
          <w:tcPr>
            <w:tcW w:w="5415" w:type="dxa"/>
            <w:gridSpan w:val="8"/>
            <w:vAlign w:val="center"/>
          </w:tcPr>
          <w:p w:rsidR="0087064D" w:rsidRDefault="00553706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Bioetika V</w:t>
            </w:r>
          </w:p>
        </w:tc>
        <w:tc>
          <w:tcPr>
            <w:tcW w:w="4443" w:type="dxa"/>
            <w:gridSpan w:val="2"/>
            <w:shd w:val="clear" w:color="auto" w:fill="auto"/>
            <w:vAlign w:val="center"/>
          </w:tcPr>
          <w:p w:rsidR="0087064D" w:rsidRDefault="00553706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izborni predmet- osnovne studije</w:t>
            </w:r>
          </w:p>
        </w:tc>
      </w:tr>
      <w:tr w:rsidR="000216AB" w:rsidRPr="005E671A" w:rsidTr="007A470F">
        <w:trPr>
          <w:trHeight w:val="227"/>
        </w:trPr>
        <w:tc>
          <w:tcPr>
            <w:tcW w:w="10490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216AB" w:rsidRPr="005E671A" w:rsidTr="007A470F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508" w:type="dxa"/>
            <w:gridSpan w:val="9"/>
            <w:shd w:val="clear" w:color="auto" w:fill="auto"/>
            <w:vAlign w:val="center"/>
          </w:tcPr>
          <w:p w:rsidR="000216AB" w:rsidRPr="00352592" w:rsidRDefault="00136872" w:rsidP="00136872">
            <w:pPr>
              <w:tabs>
                <w:tab w:val="left" w:pos="8080"/>
              </w:tabs>
              <w:ind w:right="-15"/>
              <w:jc w:val="both"/>
              <w:rPr>
                <w:i/>
                <w:lang/>
              </w:rPr>
            </w:pPr>
            <w:r>
              <w:t xml:space="preserve">Cvjetković S., Jeremic V., </w:t>
            </w:r>
            <w:r w:rsidRPr="00F92F9E">
              <w:rPr>
                <w:b/>
              </w:rPr>
              <w:t>Tiosavljevic D.</w:t>
            </w:r>
            <w:r>
              <w:t xml:space="preserve"> Knowledge and attitudes toward vaccination: a survey of Serbian students. Journal of infection and Public Health, 2017;10:649-656. M22 IF1,439</w:t>
            </w:r>
          </w:p>
        </w:tc>
      </w:tr>
      <w:tr w:rsidR="000216AB" w:rsidRPr="005E671A" w:rsidTr="007A470F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508" w:type="dxa"/>
            <w:gridSpan w:val="9"/>
            <w:shd w:val="clear" w:color="auto" w:fill="auto"/>
            <w:vAlign w:val="center"/>
          </w:tcPr>
          <w:p w:rsidR="000216AB" w:rsidRPr="00136872" w:rsidRDefault="00136872" w:rsidP="00136872">
            <w:r w:rsidRPr="003D1F45">
              <w:rPr>
                <w:b/>
              </w:rPr>
              <w:t>Tiosavljević D.</w:t>
            </w:r>
            <w:r w:rsidRPr="00822E71">
              <w:t>, Djukić-Dejanović S., Turza K., Jovanović A., et al. Prostitution as a psychiatric situation: ethical aspects.</w:t>
            </w:r>
            <w:r>
              <w:t xml:space="preserve"> Psychiatr Danub, 2016;28(4):349-356</w:t>
            </w:r>
            <w:r w:rsidRPr="00822E71">
              <w:t>. M23</w:t>
            </w:r>
            <w:r>
              <w:t xml:space="preserve"> IF 1,88</w:t>
            </w:r>
          </w:p>
        </w:tc>
      </w:tr>
      <w:tr w:rsidR="000216AB" w:rsidRPr="005E671A" w:rsidTr="007A470F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508" w:type="dxa"/>
            <w:gridSpan w:val="9"/>
            <w:shd w:val="clear" w:color="auto" w:fill="auto"/>
            <w:vAlign w:val="center"/>
          </w:tcPr>
          <w:p w:rsidR="000216AB" w:rsidRPr="00136872" w:rsidRDefault="00136872" w:rsidP="00136872">
            <w:pPr>
              <w:tabs>
                <w:tab w:val="left" w:pos="8080"/>
              </w:tabs>
              <w:ind w:right="-15"/>
              <w:jc w:val="both"/>
            </w:pPr>
            <w:r w:rsidRPr="00FE4E41">
              <w:t xml:space="preserve">Novaković M., Babić D., Milovanović A., </w:t>
            </w:r>
            <w:r w:rsidRPr="00FE4E41">
              <w:rPr>
                <w:b/>
              </w:rPr>
              <w:t>Tiosavljević Marić D.</w:t>
            </w:r>
            <w:r w:rsidRPr="00FE4E41">
              <w:t>, et al. Anthropological Aspect of Death in Dialyzed Patients. Coll Antropol, 2008;32(2):587-594. M23 IF 0,67</w:t>
            </w:r>
          </w:p>
        </w:tc>
      </w:tr>
      <w:tr w:rsidR="000216AB" w:rsidRPr="005E671A" w:rsidTr="007A470F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508" w:type="dxa"/>
            <w:gridSpan w:val="9"/>
            <w:shd w:val="clear" w:color="auto" w:fill="auto"/>
            <w:vAlign w:val="center"/>
          </w:tcPr>
          <w:p w:rsidR="000216AB" w:rsidRPr="00136872" w:rsidRDefault="00136872" w:rsidP="00136872">
            <w:pPr>
              <w:tabs>
                <w:tab w:val="left" w:pos="8080"/>
              </w:tabs>
              <w:ind w:right="-15"/>
              <w:jc w:val="both"/>
            </w:pPr>
            <w:r w:rsidRPr="00FE4E41">
              <w:t xml:space="preserve">Novaković M., Ile T., </w:t>
            </w:r>
            <w:r w:rsidRPr="00FE4E41">
              <w:rPr>
                <w:b/>
              </w:rPr>
              <w:t>Tiosavljević Marić D.</w:t>
            </w:r>
            <w:r w:rsidRPr="00FE4E41">
              <w:t xml:space="preserve"> Forms of parasuicide in young people in Bosnia. Psychiatr Danub, 2006;18(1-2):39-47.</w:t>
            </w:r>
          </w:p>
        </w:tc>
      </w:tr>
      <w:tr w:rsidR="000216AB" w:rsidRPr="005E671A" w:rsidTr="007A470F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508" w:type="dxa"/>
            <w:gridSpan w:val="9"/>
            <w:shd w:val="clear" w:color="auto" w:fill="auto"/>
            <w:vAlign w:val="center"/>
          </w:tcPr>
          <w:p w:rsidR="000216AB" w:rsidRPr="00136872" w:rsidRDefault="00136872" w:rsidP="00136872">
            <w:pPr>
              <w:tabs>
                <w:tab w:val="left" w:pos="8080"/>
              </w:tabs>
              <w:ind w:right="-15"/>
              <w:jc w:val="both"/>
            </w:pPr>
            <w:r w:rsidRPr="00FE4E41">
              <w:t xml:space="preserve">Novaković M., </w:t>
            </w:r>
            <w:r w:rsidRPr="00FE4E41">
              <w:rPr>
                <w:b/>
              </w:rPr>
              <w:t>Tiosavljević Maric D.</w:t>
            </w:r>
            <w:r w:rsidRPr="00FE4E41">
              <w:t xml:space="preserve">, Gajić M. Thanatophobia in the patients on dialysis. Vojnosanit Pregled, 2006;63(4):397-402. </w:t>
            </w:r>
          </w:p>
        </w:tc>
      </w:tr>
      <w:tr w:rsidR="000216AB" w:rsidRPr="005E671A" w:rsidTr="007A470F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508" w:type="dxa"/>
            <w:gridSpan w:val="9"/>
            <w:shd w:val="clear" w:color="auto" w:fill="auto"/>
            <w:vAlign w:val="center"/>
          </w:tcPr>
          <w:p w:rsidR="000216AB" w:rsidRPr="00136872" w:rsidRDefault="00136872" w:rsidP="00136872">
            <w:pPr>
              <w:tabs>
                <w:tab w:val="left" w:pos="8080"/>
              </w:tabs>
              <w:ind w:right="-15"/>
              <w:jc w:val="both"/>
            </w:pPr>
            <w:r w:rsidRPr="00FE4E41">
              <w:t xml:space="preserve">Novaković M., Ile T., </w:t>
            </w:r>
            <w:r w:rsidRPr="00FE4E41">
              <w:rPr>
                <w:b/>
              </w:rPr>
              <w:t>Tiosavljević Maric D.</w:t>
            </w:r>
            <w:r w:rsidRPr="00FE4E41">
              <w:t>, Munzić I. Suicidal and parasuicidal behaviour. Med Arh, 2006;60(1):44-8.</w:t>
            </w:r>
          </w:p>
        </w:tc>
      </w:tr>
      <w:tr w:rsidR="00BD51A3" w:rsidRPr="005E671A" w:rsidTr="007A470F">
        <w:trPr>
          <w:trHeight w:val="227"/>
        </w:trPr>
        <w:tc>
          <w:tcPr>
            <w:tcW w:w="982" w:type="dxa"/>
            <w:gridSpan w:val="2"/>
            <w:vAlign w:val="center"/>
          </w:tcPr>
          <w:p w:rsidR="00BD51A3" w:rsidRPr="005E671A" w:rsidRDefault="00BD51A3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508" w:type="dxa"/>
            <w:gridSpan w:val="9"/>
            <w:shd w:val="clear" w:color="auto" w:fill="auto"/>
            <w:vAlign w:val="center"/>
          </w:tcPr>
          <w:p w:rsidR="00BD51A3" w:rsidRPr="00FE4E41" w:rsidRDefault="00D177B9" w:rsidP="00136872">
            <w:pPr>
              <w:tabs>
                <w:tab w:val="left" w:pos="8080"/>
              </w:tabs>
              <w:ind w:right="-15"/>
              <w:jc w:val="both"/>
            </w:pPr>
            <w:r w:rsidRPr="00FE4E41">
              <w:t xml:space="preserve">Ilanković N., Ivković M., Sokić D., Ilanković A., Milovanović S., Filipović B., </w:t>
            </w:r>
            <w:r w:rsidRPr="00FE4E41">
              <w:rPr>
                <w:b/>
              </w:rPr>
              <w:t>Tiosavljević D.</w:t>
            </w:r>
            <w:r w:rsidRPr="00FE4E41">
              <w:t>, Ilanković V., Bojić V. Dementia paralytica (neurosyphilis): a clinical case study. World J Biol Psychiatry, 2003;4(3):135-8.</w:t>
            </w:r>
          </w:p>
        </w:tc>
      </w:tr>
      <w:tr w:rsidR="000216AB" w:rsidRPr="005E671A" w:rsidTr="007A470F">
        <w:trPr>
          <w:trHeight w:val="227"/>
        </w:trPr>
        <w:tc>
          <w:tcPr>
            <w:tcW w:w="10490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216AB" w:rsidRPr="005E671A" w:rsidTr="007A470F">
        <w:trPr>
          <w:trHeight w:val="227"/>
        </w:trPr>
        <w:tc>
          <w:tcPr>
            <w:tcW w:w="3833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6657" w:type="dxa"/>
            <w:gridSpan w:val="5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7A470F">
        <w:trPr>
          <w:trHeight w:val="227"/>
        </w:trPr>
        <w:tc>
          <w:tcPr>
            <w:tcW w:w="3833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6657" w:type="dxa"/>
            <w:gridSpan w:val="5"/>
            <w:vAlign w:val="center"/>
          </w:tcPr>
          <w:p w:rsidR="000216AB" w:rsidRPr="00267E7C" w:rsidRDefault="00267E7C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3</w:t>
            </w:r>
          </w:p>
        </w:tc>
      </w:tr>
      <w:tr w:rsidR="000216AB" w:rsidRPr="005E671A" w:rsidTr="007A470F">
        <w:trPr>
          <w:trHeight w:val="227"/>
        </w:trPr>
        <w:tc>
          <w:tcPr>
            <w:tcW w:w="3833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54" w:type="dxa"/>
            <w:gridSpan w:val="2"/>
            <w:vAlign w:val="center"/>
          </w:tcPr>
          <w:p w:rsidR="000216AB" w:rsidRPr="0000309E" w:rsidRDefault="0000309E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Домаћи:</w:t>
            </w:r>
          </w:p>
        </w:tc>
        <w:tc>
          <w:tcPr>
            <w:tcW w:w="4603" w:type="dxa"/>
            <w:gridSpan w:val="3"/>
            <w:vAlign w:val="center"/>
          </w:tcPr>
          <w:p w:rsidR="000216AB" w:rsidRPr="005E671A" w:rsidRDefault="0000309E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Међународни:</w:t>
            </w:r>
            <w:bookmarkStart w:id="0" w:name="_GoBack"/>
            <w:bookmarkEnd w:id="0"/>
          </w:p>
        </w:tc>
      </w:tr>
      <w:tr w:rsidR="00267E7C" w:rsidRPr="005E671A" w:rsidTr="007A470F">
        <w:trPr>
          <w:trHeight w:val="227"/>
        </w:trPr>
        <w:tc>
          <w:tcPr>
            <w:tcW w:w="1749" w:type="dxa"/>
            <w:gridSpan w:val="3"/>
            <w:vAlign w:val="center"/>
          </w:tcPr>
          <w:p w:rsidR="00267E7C" w:rsidRPr="005E671A" w:rsidRDefault="00267E7C" w:rsidP="00267E7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8741" w:type="dxa"/>
            <w:gridSpan w:val="8"/>
          </w:tcPr>
          <w:p w:rsidR="00267E7C" w:rsidRPr="00267E7C" w:rsidRDefault="00267E7C" w:rsidP="00267E7C">
            <w:pPr>
              <w:jc w:val="both"/>
              <w:rPr>
                <w:lang w:val="en-GB"/>
              </w:rPr>
            </w:pPr>
            <w:r w:rsidRPr="00267E7C">
              <w:rPr>
                <w:lang w:val="en-GB"/>
              </w:rPr>
              <w:t xml:space="preserve">Zurich Intensive Bioethics Curse, Zurich, Switzerland, 13-15 November, </w:t>
            </w:r>
            <w:proofErr w:type="gramStart"/>
            <w:r w:rsidRPr="00267E7C">
              <w:rPr>
                <w:lang w:val="en-GB"/>
              </w:rPr>
              <w:t>2015.,</w:t>
            </w:r>
            <w:proofErr w:type="gramEnd"/>
            <w:r w:rsidRPr="00267E7C">
              <w:rPr>
                <w:lang w:val="en-GB"/>
              </w:rPr>
              <w:t xml:space="preserve"> University Hospital Zurich, University of Zurich.</w:t>
            </w:r>
          </w:p>
          <w:p w:rsidR="00267E7C" w:rsidRPr="00BD746C" w:rsidRDefault="00267E7C" w:rsidP="00BD746C">
            <w:pPr>
              <w:tabs>
                <w:tab w:val="left" w:pos="9072"/>
              </w:tabs>
              <w:jc w:val="both"/>
              <w:rPr>
                <w:lang/>
              </w:rPr>
            </w:pPr>
            <w:r w:rsidRPr="00267E7C">
              <w:rPr>
                <w:lang/>
              </w:rPr>
              <w:t>Edukovala se za primenu bihejvioralno-kognitivnih terapijskih metoda u lečenju: seksualnih poremećaja, anksioznih poremećaja i socijalnih fobija.</w:t>
            </w:r>
          </w:p>
        </w:tc>
      </w:tr>
      <w:tr w:rsidR="00267E7C" w:rsidRPr="005E671A" w:rsidTr="007A470F">
        <w:trPr>
          <w:trHeight w:val="227"/>
        </w:trPr>
        <w:tc>
          <w:tcPr>
            <w:tcW w:w="10490" w:type="dxa"/>
            <w:gridSpan w:val="11"/>
            <w:vAlign w:val="center"/>
          </w:tcPr>
          <w:p w:rsidR="00267E7C" w:rsidRPr="00267E7C" w:rsidRDefault="00267E7C" w:rsidP="00267E7C">
            <w:pPr>
              <w:tabs>
                <w:tab w:val="left" w:pos="9072"/>
              </w:tabs>
              <w:jc w:val="both"/>
              <w:rPr>
                <w:lang/>
              </w:rPr>
            </w:pPr>
            <w:r w:rsidRPr="005E671A">
              <w:rPr>
                <w:lang w:val="sr-Cyrl-CS"/>
              </w:rPr>
              <w:t>Други подаци које сматрате релевантним</w:t>
            </w:r>
            <w:r>
              <w:rPr>
                <w:lang/>
              </w:rPr>
              <w:t xml:space="preserve">: </w:t>
            </w:r>
            <w:r w:rsidR="00BD746C">
              <w:rPr>
                <w:lang/>
              </w:rPr>
              <w:t>A</w:t>
            </w:r>
            <w:r w:rsidRPr="00267E7C">
              <w:rPr>
                <w:lang/>
              </w:rPr>
              <w:t xml:space="preserve">utor poglavlja u knjizi Normalno i poremećeno polno ponašanje (Normal and pathological gender behavior), Mefraf, Beograd, 2003. </w:t>
            </w:r>
          </w:p>
          <w:p w:rsidR="00267E7C" w:rsidRPr="00267E7C" w:rsidRDefault="00BD746C" w:rsidP="00267E7C">
            <w:pPr>
              <w:tabs>
                <w:tab w:val="left" w:pos="9072"/>
              </w:tabs>
              <w:jc w:val="both"/>
            </w:pPr>
            <w:r>
              <w:t>A</w:t>
            </w:r>
            <w:r w:rsidR="00267E7C" w:rsidRPr="00267E7C">
              <w:t>utor</w:t>
            </w:r>
            <w:r>
              <w:t xml:space="preserve"> poglavlja</w:t>
            </w:r>
            <w:r w:rsidR="00267E7C" w:rsidRPr="00267E7C">
              <w:t xml:space="preserve"> zbornika-udžbenika</w:t>
            </w:r>
            <w:r w:rsidR="00037016">
              <w:t xml:space="preserve">, publikacije </w:t>
            </w:r>
            <w:r w:rsidR="00267E7C" w:rsidRPr="00267E7C">
              <w:t>namenjene poslediplomskom usavršavanju lekara, master-neuroetika: Neuroetika, Medicinski fakultet Univerziteta u Beogradu, CIBID, 2017.godine.</w:t>
            </w:r>
          </w:p>
          <w:p w:rsidR="00267E7C" w:rsidRPr="00267E7C" w:rsidRDefault="00267E7C" w:rsidP="00267E7C">
            <w:pPr>
              <w:jc w:val="both"/>
              <w:rPr>
                <w:lang/>
              </w:rPr>
            </w:pPr>
            <w:r w:rsidRPr="00267E7C">
              <w:rPr>
                <w:lang/>
              </w:rPr>
              <w:lastRenderedPageBreak/>
              <w:t xml:space="preserve">Predavač </w:t>
            </w:r>
            <w:r w:rsidR="00BD746C">
              <w:rPr>
                <w:lang/>
              </w:rPr>
              <w:t xml:space="preserve">(počev od 2014.god.) i rukovodilac nastave (počev od 2018/9.god.) </w:t>
            </w:r>
            <w:r w:rsidRPr="00267E7C">
              <w:rPr>
                <w:lang/>
              </w:rPr>
              <w:t>u okviru osnovnih akademskih studija (OAS) Sestrinstvo</w:t>
            </w:r>
            <w:r w:rsidR="00BD746C">
              <w:rPr>
                <w:lang/>
              </w:rPr>
              <w:t>. Predavač u okviru</w:t>
            </w:r>
            <w:r w:rsidRPr="00267E7C">
              <w:rPr>
                <w:lang/>
              </w:rPr>
              <w:t xml:space="preserve"> postdiplomskih studija, master studije - Neuroetika, počev od 2014.godine.</w:t>
            </w:r>
            <w:r w:rsidR="00BD746C">
              <w:rPr>
                <w:lang/>
              </w:rPr>
              <w:t xml:space="preserve"> </w:t>
            </w:r>
            <w:r w:rsidRPr="00267E7C">
              <w:rPr>
                <w:lang/>
              </w:rPr>
              <w:t>Počev od školske 2016/7.god predavač u okviru doktorskih akademskih studija iz obaveznog predmeta – Istraživačka etika.</w:t>
            </w:r>
          </w:p>
          <w:p w:rsidR="00267E7C" w:rsidRPr="00267E7C" w:rsidRDefault="00267E7C" w:rsidP="00267E7C">
            <w:pPr>
              <w:jc w:val="both"/>
              <w:rPr>
                <w:lang/>
              </w:rPr>
            </w:pPr>
            <w:r w:rsidRPr="00267E7C">
              <w:rPr>
                <w:lang/>
              </w:rPr>
              <w:t xml:space="preserve">Član RLK RSrbije, </w:t>
            </w:r>
            <w:r w:rsidR="00037016">
              <w:rPr>
                <w:lang/>
              </w:rPr>
              <w:t>P</w:t>
            </w:r>
            <w:r w:rsidRPr="00267E7C">
              <w:rPr>
                <w:lang/>
              </w:rPr>
              <w:t xml:space="preserve">sihijatrijske sekcije SLD i Sekcije za umetnost, kulturu i humanost SLD RSrbije. Član Bioetičkog društva Srbije. Član </w:t>
            </w:r>
            <w:r w:rsidR="00037016">
              <w:rPr>
                <w:lang/>
              </w:rPr>
              <w:t>i</w:t>
            </w:r>
            <w:r w:rsidRPr="00267E7C">
              <w:rPr>
                <w:lang/>
              </w:rPr>
              <w:t>nternacionalnog Foruma Predavača (UNESCO Chair in Bioethics).</w:t>
            </w:r>
          </w:p>
          <w:p w:rsidR="00267E7C" w:rsidRPr="00267E7C" w:rsidRDefault="00267E7C" w:rsidP="0087064D">
            <w:pPr>
              <w:jc w:val="both"/>
              <w:rPr>
                <w:lang/>
              </w:rPr>
            </w:pPr>
            <w:r w:rsidRPr="00267E7C">
              <w:rPr>
                <w:lang/>
              </w:rPr>
              <w:t>Recenzent časopisa sa SCI liste</w:t>
            </w:r>
            <w:r w:rsidR="00977535">
              <w:rPr>
                <w:lang/>
              </w:rPr>
              <w:t xml:space="preserve"> – Srpski arhiv za celokupno lekarstvo</w:t>
            </w:r>
            <w:r w:rsidRPr="00267E7C">
              <w:rPr>
                <w:lang/>
              </w:rPr>
              <w:t>.</w:t>
            </w:r>
          </w:p>
        </w:tc>
      </w:tr>
      <w:tr w:rsidR="00267E7C" w:rsidRPr="005E671A" w:rsidTr="007A470F">
        <w:trPr>
          <w:trHeight w:val="227"/>
        </w:trPr>
        <w:tc>
          <w:tcPr>
            <w:tcW w:w="10490" w:type="dxa"/>
            <w:gridSpan w:val="11"/>
            <w:vAlign w:val="center"/>
          </w:tcPr>
          <w:p w:rsidR="00267E7C" w:rsidRPr="005E671A" w:rsidRDefault="00267E7C" w:rsidP="00267E7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lastRenderedPageBreak/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7B170D" w:rsidRDefault="007B170D"/>
    <w:sectPr w:rsidR="007B170D" w:rsidSect="007A470F">
      <w:pgSz w:w="11900" w:h="16840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proofState w:spelling="clean" w:grammar="clean"/>
  <w:defaultTabStop w:val="720"/>
  <w:characterSpacingControl w:val="doNotCompress"/>
  <w:compat/>
  <w:rsids>
    <w:rsidRoot w:val="000216AB"/>
    <w:rsid w:val="0000309E"/>
    <w:rsid w:val="000216AB"/>
    <w:rsid w:val="00037016"/>
    <w:rsid w:val="00136872"/>
    <w:rsid w:val="0016784A"/>
    <w:rsid w:val="00267E7C"/>
    <w:rsid w:val="00352592"/>
    <w:rsid w:val="003E7B00"/>
    <w:rsid w:val="00553706"/>
    <w:rsid w:val="00601F14"/>
    <w:rsid w:val="0062312F"/>
    <w:rsid w:val="00752DD9"/>
    <w:rsid w:val="00772AD2"/>
    <w:rsid w:val="007823DA"/>
    <w:rsid w:val="007A470F"/>
    <w:rsid w:val="007B170D"/>
    <w:rsid w:val="00853BDB"/>
    <w:rsid w:val="0087064D"/>
    <w:rsid w:val="008A2AC5"/>
    <w:rsid w:val="008A6759"/>
    <w:rsid w:val="00906FAA"/>
    <w:rsid w:val="00977535"/>
    <w:rsid w:val="00B107B2"/>
    <w:rsid w:val="00B76B78"/>
    <w:rsid w:val="00BD51A3"/>
    <w:rsid w:val="00BD746C"/>
    <w:rsid w:val="00D177B9"/>
    <w:rsid w:val="00D222D5"/>
    <w:rsid w:val="00D64594"/>
    <w:rsid w:val="00D91412"/>
    <w:rsid w:val="00E8344B"/>
    <w:rsid w:val="00EC6A1E"/>
    <w:rsid w:val="00F53F5B"/>
    <w:rsid w:val="00F5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Windows korisnik</cp:lastModifiedBy>
  <cp:revision>2</cp:revision>
  <dcterms:created xsi:type="dcterms:W3CDTF">2019-06-11T09:10:00Z</dcterms:created>
  <dcterms:modified xsi:type="dcterms:W3CDTF">2019-06-11T09:10:00Z</dcterms:modified>
</cp:coreProperties>
</file>